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D3" w:rsidRPr="00373AC3" w:rsidRDefault="00373AC3" w:rsidP="00373AC3">
      <w:pPr>
        <w:jc w:val="lowKashida"/>
        <w:rPr>
          <w:b/>
          <w:bCs/>
          <w:sz w:val="28"/>
          <w:szCs w:val="28"/>
          <w:rtl/>
        </w:rPr>
      </w:pPr>
      <w:r w:rsidRPr="00373AC3">
        <w:rPr>
          <w:rFonts w:hint="cs"/>
          <w:b/>
          <w:bCs/>
          <w:sz w:val="28"/>
          <w:szCs w:val="28"/>
          <w:rtl/>
        </w:rPr>
        <w:t xml:space="preserve">الملخص </w:t>
      </w:r>
    </w:p>
    <w:p w:rsidR="000B415A" w:rsidRDefault="00373AC3" w:rsidP="000B415A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تعد الصناعات التحويلية احدى واهم الانشطة الانتاجية التي تركز عليها الدول وتحتل موقعا مركزيا في اقصاديات المجتمعات الحديثة ، وهي محرك لا غنى عنه في عملية التقدم الاقتصادي والسياسي وما يمكنه ذلك على تحسن الوضع المعيشي والاجتماعي للسكان ، وبغيه تغطية الموضع تم تخصيص المبحث الاول حسب هيكل قطاع الصناعات التحويليه من حيث حجم المنشاة وعدد العاملين ، وحسب فروع الصناعة وايضا تحدثنا عن معوقات الصناعة التحويلية في العراق </w:t>
      </w:r>
      <w:r w:rsidR="000B415A">
        <w:rPr>
          <w:rFonts w:hint="cs"/>
          <w:sz w:val="28"/>
          <w:szCs w:val="28"/>
          <w:rtl/>
        </w:rPr>
        <w:t>.</w:t>
      </w:r>
    </w:p>
    <w:p w:rsidR="000B415A" w:rsidRDefault="000B415A" w:rsidP="000B415A">
      <w:pPr>
        <w:jc w:val="lowKashida"/>
        <w:rPr>
          <w:rFonts w:hint="cs"/>
          <w:sz w:val="28"/>
          <w:szCs w:val="28"/>
          <w:rtl/>
        </w:rPr>
      </w:pPr>
    </w:p>
    <w:p w:rsidR="000B415A" w:rsidRDefault="000B415A" w:rsidP="000B415A">
      <w:pPr>
        <w:pStyle w:val="a3"/>
        <w:jc w:val="center"/>
      </w:pPr>
      <w:r>
        <w:rPr>
          <w:rtl/>
        </w:rPr>
        <w:t xml:space="preserve">محمد حسن كاظم </w:t>
      </w:r>
    </w:p>
    <w:p w:rsidR="000B415A" w:rsidRDefault="000B415A" w:rsidP="000B415A">
      <w:pPr>
        <w:pStyle w:val="a3"/>
        <w:jc w:val="center"/>
      </w:pPr>
      <w:r>
        <w:rPr>
          <w:rtl/>
        </w:rPr>
        <w:t>محمد حسن غضبان</w:t>
      </w:r>
    </w:p>
    <w:p w:rsidR="000B415A" w:rsidRPr="000B415A" w:rsidRDefault="000B415A" w:rsidP="000B415A">
      <w:pPr>
        <w:jc w:val="lowKashida"/>
        <w:rPr>
          <w:sz w:val="28"/>
          <w:szCs w:val="28"/>
        </w:rPr>
      </w:pPr>
      <w:bookmarkStart w:id="0" w:name="_GoBack"/>
      <w:bookmarkEnd w:id="0"/>
    </w:p>
    <w:sectPr w:rsidR="000B415A" w:rsidRPr="000B415A" w:rsidSect="000115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C3"/>
    <w:rsid w:val="00011513"/>
    <w:rsid w:val="000B415A"/>
    <w:rsid w:val="00373AC3"/>
    <w:rsid w:val="0069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415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415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ECONOMO 4</dc:creator>
  <cp:lastModifiedBy>ECONOMIC 3</cp:lastModifiedBy>
  <cp:revision>2</cp:revision>
  <dcterms:created xsi:type="dcterms:W3CDTF">2017-10-12T06:19:00Z</dcterms:created>
  <dcterms:modified xsi:type="dcterms:W3CDTF">2017-10-12T06:19:00Z</dcterms:modified>
</cp:coreProperties>
</file>